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AB6" w:rsidRDefault="00D312AF">
      <w:pPr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fldChar w:fldCharType="begin"/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instrText xml:space="preserve"> HYPERLINK "https://www.malagahoy.es/marbella/" \o "Marbella" </w:instrTex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fldChar w:fldCharType="separate"/>
      </w:r>
    </w:p>
    <w:p w:rsidR="00445AB6" w:rsidRPr="00B6251A" w:rsidRDefault="00D312AF">
      <w:pPr>
        <w:pStyle w:val="NormalWeb"/>
        <w:spacing w:line="570" w:lineRule="atLeast"/>
        <w:rPr>
          <w:rFonts w:ascii="Times New Roman" w:eastAsia="serif" w:hAnsi="Times New Roman" w:cs="Times New Roman"/>
          <w:bCs/>
          <w:color w:val="13171A"/>
          <w:sz w:val="36"/>
          <w:szCs w:val="36"/>
        </w:rPr>
      </w:pPr>
      <w:r w:rsidRPr="00B6251A">
        <w:rPr>
          <w:rStyle w:val="Hipervnculo"/>
          <w:rFonts w:ascii="Times New Roman" w:eastAsia="serif" w:hAnsi="Times New Roman" w:cs="Times New Roman"/>
          <w:bCs/>
          <w:color w:val="13171A"/>
          <w:sz w:val="36"/>
          <w:szCs w:val="36"/>
          <w:u w:val="none"/>
        </w:rPr>
        <w:t>Marbella</w:t>
      </w:r>
      <w:r w:rsidR="00B6251A" w:rsidRPr="00B6251A">
        <w:rPr>
          <w:rStyle w:val="Hipervnculo"/>
          <w:rFonts w:ascii="Times New Roman" w:eastAsia="serif" w:hAnsi="Times New Roman" w:cs="Times New Roman"/>
          <w:bCs/>
          <w:color w:val="13171A"/>
          <w:sz w:val="36"/>
          <w:szCs w:val="36"/>
          <w:u w:val="none"/>
        </w:rPr>
        <w:t xml:space="preserve"> Hoy – Julio 2026</w:t>
      </w:r>
    </w:p>
    <w:p w:rsidR="00445AB6" w:rsidRDefault="00D312AF">
      <w:pPr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fldChar w:fldCharType="end"/>
      </w:r>
    </w:p>
    <w:p w:rsidR="00B6251A" w:rsidRDefault="00D312AF">
      <w:pPr>
        <w:pStyle w:val="Ttulo1"/>
        <w:spacing w:beforeAutospacing="0" w:afterAutospacing="0" w:line="780" w:lineRule="atLeast"/>
        <w:rPr>
          <w:rFonts w:ascii="Times New Roman" w:eastAsia="serif" w:hAnsi="Times New Roman" w:hint="default"/>
          <w:color w:val="13171A"/>
          <w:sz w:val="44"/>
          <w:szCs w:val="44"/>
        </w:rPr>
      </w:pPr>
      <w:r>
        <w:rPr>
          <w:rFonts w:ascii="Times New Roman" w:eastAsia="serif" w:hAnsi="Times New Roman" w:hint="default"/>
          <w:color w:val="13171A"/>
          <w:sz w:val="44"/>
          <w:szCs w:val="44"/>
        </w:rPr>
        <w:t xml:space="preserve">Michael Reckling, el músico y fotógrafo </w:t>
      </w:r>
    </w:p>
    <w:p w:rsidR="00445AB6" w:rsidRDefault="00D312AF">
      <w:pPr>
        <w:pStyle w:val="Ttulo1"/>
        <w:spacing w:beforeAutospacing="0" w:afterAutospacing="0" w:line="780" w:lineRule="atLeast"/>
        <w:rPr>
          <w:rFonts w:ascii="Times New Roman" w:eastAsia="serif" w:hAnsi="Times New Roman" w:hint="default"/>
          <w:color w:val="13171A"/>
          <w:sz w:val="44"/>
          <w:szCs w:val="44"/>
        </w:rPr>
      </w:pPr>
      <w:proofErr w:type="gramStart"/>
      <w:r>
        <w:rPr>
          <w:rFonts w:ascii="Times New Roman" w:eastAsia="serif" w:hAnsi="Times New Roman" w:hint="default"/>
          <w:color w:val="13171A"/>
          <w:sz w:val="44"/>
          <w:szCs w:val="44"/>
        </w:rPr>
        <w:t>que</w:t>
      </w:r>
      <w:proofErr w:type="gramEnd"/>
      <w:r>
        <w:rPr>
          <w:rFonts w:ascii="Times New Roman" w:eastAsia="serif" w:hAnsi="Times New Roman" w:hint="default"/>
          <w:color w:val="13171A"/>
          <w:sz w:val="44"/>
          <w:szCs w:val="44"/>
        </w:rPr>
        <w:t xml:space="preserve"> trajo a Marbella el órgano de tubos</w:t>
      </w:r>
    </w:p>
    <w:p w:rsidR="00445AB6" w:rsidRDefault="00445AB6"/>
    <w:p w:rsidR="00B6251A" w:rsidRDefault="00D312AF">
      <w:pPr>
        <w:pStyle w:val="Ttulo2"/>
        <w:spacing w:beforeAutospacing="0" w:afterAutospacing="0" w:line="390" w:lineRule="atLeast"/>
        <w:rPr>
          <w:rFonts w:ascii="Times New Roman" w:eastAsia="serif" w:hAnsi="Times New Roman" w:hint="default"/>
          <w:i w:val="0"/>
          <w:color w:val="464A4D"/>
          <w:sz w:val="33"/>
          <w:szCs w:val="33"/>
        </w:rPr>
      </w:pPr>
      <w:r w:rsidRPr="008608B1">
        <w:rPr>
          <w:rFonts w:ascii="Times New Roman" w:eastAsia="serif" w:hAnsi="Times New Roman" w:hint="default"/>
          <w:i w:val="0"/>
          <w:color w:val="464A4D"/>
          <w:sz w:val="33"/>
          <w:szCs w:val="33"/>
        </w:rPr>
        <w:t xml:space="preserve">Estudió cine con Klaus Kinski, compartió internado </w:t>
      </w:r>
    </w:p>
    <w:p w:rsidR="00B6251A" w:rsidRDefault="00D312AF">
      <w:pPr>
        <w:pStyle w:val="Ttulo2"/>
        <w:spacing w:beforeAutospacing="0" w:afterAutospacing="0" w:line="390" w:lineRule="atLeast"/>
        <w:rPr>
          <w:rFonts w:ascii="Times New Roman" w:eastAsia="serif" w:hAnsi="Times New Roman" w:hint="default"/>
          <w:i w:val="0"/>
          <w:color w:val="464A4D"/>
          <w:sz w:val="33"/>
          <w:szCs w:val="33"/>
        </w:rPr>
      </w:pPr>
      <w:proofErr w:type="gramStart"/>
      <w:r w:rsidRPr="008608B1">
        <w:rPr>
          <w:rFonts w:ascii="Times New Roman" w:eastAsia="serif" w:hAnsi="Times New Roman" w:hint="default"/>
          <w:i w:val="0"/>
          <w:color w:val="464A4D"/>
          <w:sz w:val="33"/>
          <w:szCs w:val="33"/>
        </w:rPr>
        <w:t>con</w:t>
      </w:r>
      <w:proofErr w:type="gramEnd"/>
      <w:r w:rsidRPr="008608B1">
        <w:rPr>
          <w:rFonts w:ascii="Times New Roman" w:eastAsia="serif" w:hAnsi="Times New Roman" w:hint="default"/>
          <w:i w:val="0"/>
          <w:color w:val="464A4D"/>
          <w:sz w:val="33"/>
          <w:szCs w:val="33"/>
        </w:rPr>
        <w:t xml:space="preserve"> la reina Sofía, retrató a familias que </w:t>
      </w:r>
      <w:r w:rsidRPr="008608B1">
        <w:rPr>
          <w:rFonts w:ascii="Times New Roman" w:eastAsia="serif" w:hAnsi="Times New Roman" w:hint="default"/>
          <w:i w:val="0"/>
          <w:color w:val="464A4D"/>
          <w:sz w:val="33"/>
          <w:szCs w:val="33"/>
        </w:rPr>
        <w:t xml:space="preserve">veraneaban </w:t>
      </w:r>
    </w:p>
    <w:p w:rsidR="008608B1" w:rsidRDefault="00D312AF">
      <w:pPr>
        <w:pStyle w:val="Ttulo2"/>
        <w:spacing w:beforeAutospacing="0" w:afterAutospacing="0" w:line="390" w:lineRule="atLeast"/>
        <w:rPr>
          <w:rFonts w:ascii="Times New Roman" w:eastAsia="serif" w:hAnsi="Times New Roman" w:hint="default"/>
          <w:i w:val="0"/>
          <w:color w:val="464A4D"/>
          <w:sz w:val="33"/>
          <w:szCs w:val="33"/>
        </w:rPr>
      </w:pPr>
      <w:proofErr w:type="gramStart"/>
      <w:r w:rsidRPr="008608B1">
        <w:rPr>
          <w:rFonts w:ascii="Times New Roman" w:eastAsia="serif" w:hAnsi="Times New Roman" w:hint="default"/>
          <w:i w:val="0"/>
          <w:color w:val="464A4D"/>
          <w:sz w:val="33"/>
          <w:szCs w:val="33"/>
        </w:rPr>
        <w:t>en</w:t>
      </w:r>
      <w:proofErr w:type="gramEnd"/>
      <w:r w:rsidRPr="008608B1">
        <w:rPr>
          <w:rFonts w:ascii="Times New Roman" w:eastAsia="serif" w:hAnsi="Times New Roman" w:hint="default"/>
          <w:i w:val="0"/>
          <w:color w:val="464A4D"/>
          <w:sz w:val="33"/>
          <w:szCs w:val="33"/>
        </w:rPr>
        <w:t xml:space="preserve"> el Marbella Club y a modelos de Playboy; </w:t>
      </w:r>
    </w:p>
    <w:p w:rsidR="00445AB6" w:rsidRPr="008608B1" w:rsidRDefault="00D312AF">
      <w:pPr>
        <w:pStyle w:val="Ttulo2"/>
        <w:spacing w:beforeAutospacing="0" w:afterAutospacing="0" w:line="390" w:lineRule="atLeast"/>
        <w:rPr>
          <w:rFonts w:ascii="Times New Roman" w:eastAsia="serif" w:hAnsi="Times New Roman" w:hint="default"/>
          <w:i w:val="0"/>
          <w:color w:val="464A4D"/>
          <w:sz w:val="33"/>
          <w:szCs w:val="33"/>
        </w:rPr>
      </w:pPr>
      <w:proofErr w:type="gramStart"/>
      <w:r w:rsidRPr="008608B1">
        <w:rPr>
          <w:rFonts w:ascii="Times New Roman" w:eastAsia="serif" w:hAnsi="Times New Roman" w:hint="default"/>
          <w:i w:val="0"/>
          <w:color w:val="464A4D"/>
          <w:sz w:val="33"/>
          <w:szCs w:val="33"/>
        </w:rPr>
        <w:t>actuó</w:t>
      </w:r>
      <w:proofErr w:type="gramEnd"/>
      <w:r w:rsidRPr="008608B1">
        <w:rPr>
          <w:rFonts w:ascii="Times New Roman" w:eastAsia="serif" w:hAnsi="Times New Roman" w:hint="default"/>
          <w:i w:val="0"/>
          <w:color w:val="464A4D"/>
          <w:sz w:val="33"/>
          <w:szCs w:val="33"/>
        </w:rPr>
        <w:t xml:space="preserve"> en seis series de </w:t>
      </w:r>
      <w:r w:rsidR="008608B1">
        <w:rPr>
          <w:rFonts w:ascii="Times New Roman" w:eastAsia="serif" w:hAnsi="Times New Roman" w:hint="default"/>
          <w:i w:val="0"/>
          <w:color w:val="464A4D"/>
          <w:sz w:val="33"/>
          <w:szCs w:val="33"/>
        </w:rPr>
        <w:t>television.</w:t>
      </w:r>
    </w:p>
    <w:p w:rsidR="008608B1" w:rsidRDefault="008608B1">
      <w:pPr>
        <w:spacing w:after="240"/>
        <w:rPr>
          <w:rFonts w:ascii="Times New Roman" w:eastAsia="SimSun" w:hAnsi="Times New Roman" w:cs="Times New Roman"/>
          <w:sz w:val="24"/>
          <w:szCs w:val="24"/>
          <w:lang w:bidi="ar"/>
        </w:rPr>
      </w:pPr>
    </w:p>
    <w:p w:rsidR="00445AB6" w:rsidRDefault="00D312AF">
      <w:pPr>
        <w:spacing w:after="240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val="es-ES" w:eastAsia="es-ES"/>
        </w:rPr>
        <w:drawing>
          <wp:inline distT="0" distB="0" distL="114300" distR="114300">
            <wp:extent cx="5273040" cy="2966085"/>
            <wp:effectExtent l="0" t="0" r="3810" b="5715"/>
            <wp:docPr id="8" name="Imagen 1" descr="Abrazo de Reckling con Bocaneg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1" descr="Abrazo de Reckling con Bocanegr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66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Abrazo de Reckling con Bocanegra / </w:t>
      </w:r>
      <w:r>
        <w:rPr>
          <w:rFonts w:ascii="Times New Roman" w:eastAsia="SimSun" w:hAnsi="Times New Roman" w:cs="Times New Roman"/>
          <w:caps/>
          <w:color w:val="000000"/>
          <w:sz w:val="24"/>
          <w:szCs w:val="24"/>
          <w:lang w:bidi="ar"/>
        </w:rPr>
        <w:t>M. H.</w:t>
      </w:r>
    </w:p>
    <w:p w:rsidR="00445AB6" w:rsidRDefault="00445AB6">
      <w:pPr>
        <w:spacing w:before="180"/>
        <w:ind w:right="300"/>
        <w:rPr>
          <w:rFonts w:ascii="Times New Roman" w:hAnsi="Times New Roman" w:cs="Times New Roman"/>
        </w:rPr>
      </w:pPr>
    </w:p>
    <w:p w:rsidR="00445AB6" w:rsidRDefault="00D312AF">
      <w:pPr>
        <w:spacing w:before="180" w:after="240"/>
        <w:ind w:right="300"/>
        <w:rPr>
          <w:rFonts w:ascii="Times New Roman" w:hAnsi="Times New Roman" w:cs="Times New Roman"/>
        </w:rPr>
      </w:pPr>
      <w:hyperlink r:id="rId6" w:history="1">
        <w:r>
          <w:rPr>
            <w:rStyle w:val="Hipervnculo"/>
            <w:rFonts w:ascii="Times New Roman" w:eastAsia="sans-serif" w:hAnsi="Times New Roman" w:cs="Times New Roman"/>
            <w:b/>
            <w:bCs/>
            <w:sz w:val="22"/>
            <w:szCs w:val="22"/>
            <w:u w:val="none"/>
          </w:rPr>
          <w:t>Jorge Lemos</w:t>
        </w:r>
      </w:hyperlink>
    </w:p>
    <w:p w:rsidR="00445AB6" w:rsidRPr="00697C28" w:rsidRDefault="00697C28">
      <w:pPr>
        <w:pStyle w:val="NormalWeb"/>
        <w:spacing w:before="300" w:line="225" w:lineRule="atLeast"/>
        <w:rPr>
          <w:rFonts w:ascii="Times New Roman" w:eastAsia="sans-serif" w:hAnsi="Times New Roman" w:cs="Times New Roman"/>
          <w:color w:val="13171A"/>
          <w:sz w:val="22"/>
          <w:szCs w:val="22"/>
        </w:rPr>
      </w:pPr>
      <w:r w:rsidRPr="00697C28">
        <w:rPr>
          <w:rFonts w:ascii="Times New Roman" w:eastAsia="sans-serif" w:hAnsi="Times New Roman" w:cs="Times New Roman"/>
          <w:color w:val="13171A"/>
          <w:sz w:val="22"/>
          <w:szCs w:val="22"/>
        </w:rPr>
        <w:t xml:space="preserve">12 de </w:t>
      </w:r>
      <w:proofErr w:type="gramStart"/>
      <w:r w:rsidRPr="00697C28">
        <w:rPr>
          <w:rFonts w:ascii="Times New Roman" w:eastAsia="sans-serif" w:hAnsi="Times New Roman" w:cs="Times New Roman"/>
          <w:color w:val="13171A"/>
          <w:sz w:val="22"/>
          <w:szCs w:val="22"/>
        </w:rPr>
        <w:t>julio</w:t>
      </w:r>
      <w:proofErr w:type="gramEnd"/>
      <w:r w:rsidRPr="00697C28">
        <w:rPr>
          <w:rFonts w:ascii="Times New Roman" w:eastAsia="sans-serif" w:hAnsi="Times New Roman" w:cs="Times New Roman"/>
          <w:color w:val="13171A"/>
          <w:sz w:val="22"/>
          <w:szCs w:val="22"/>
        </w:rPr>
        <w:t xml:space="preserve"> 2026</w:t>
      </w:r>
    </w:p>
    <w:p w:rsidR="00445AB6" w:rsidRDefault="00445AB6">
      <w:pPr>
        <w:ind w:left="-240" w:right="220"/>
        <w:rPr>
          <w:rFonts w:ascii="Times New Roman" w:hAnsi="Times New Roman" w:cs="Times New Roman"/>
        </w:rPr>
      </w:pPr>
    </w:p>
    <w:p w:rsidR="00445AB6" w:rsidRDefault="00D312AF">
      <w:pPr>
        <w:pStyle w:val="NormalWeb"/>
        <w:spacing w:line="450" w:lineRule="atLeast"/>
        <w:rPr>
          <w:rFonts w:ascii="Times New Roman" w:eastAsia="serif" w:hAnsi="Times New Roman" w:cs="Times New Roman"/>
          <w:color w:val="13171A"/>
          <w:sz w:val="22"/>
          <w:szCs w:val="22"/>
        </w:rPr>
      </w:pPr>
      <w:r>
        <w:rPr>
          <w:rFonts w:ascii="Times New Roman" w:eastAsia="serif" w:hAnsi="Times New Roman" w:cs="Times New Roman"/>
          <w:color w:val="13171A"/>
        </w:rPr>
        <w:t xml:space="preserve">La venta de fotografías a las familias de Centroeuropa y </w:t>
      </w:r>
      <w:proofErr w:type="gramStart"/>
      <w:r>
        <w:rPr>
          <w:rFonts w:ascii="Times New Roman" w:eastAsia="serif" w:hAnsi="Times New Roman" w:cs="Times New Roman"/>
          <w:color w:val="13171A"/>
        </w:rPr>
        <w:t>del</w:t>
      </w:r>
      <w:proofErr w:type="gramEnd"/>
      <w:r>
        <w:rPr>
          <w:rFonts w:ascii="Times New Roman" w:eastAsia="serif" w:hAnsi="Times New Roman" w:cs="Times New Roman"/>
          <w:color w:val="13171A"/>
        </w:rPr>
        <w:t xml:space="preserve"> norte de España que veraneaban en el </w:t>
      </w:r>
      <w:r>
        <w:rPr>
          <w:rFonts w:ascii="Times New Roman" w:eastAsia="serif" w:hAnsi="Times New Roman" w:cs="Times New Roman"/>
          <w:color w:val="13171A"/>
        </w:rPr>
        <w:t xml:space="preserve">Marbella Club funcionaba muy bien. El </w:t>
      </w:r>
      <w:proofErr w:type="gramStart"/>
      <w:r>
        <w:rPr>
          <w:rFonts w:ascii="Times New Roman" w:eastAsia="serif" w:hAnsi="Times New Roman" w:cs="Times New Roman"/>
          <w:color w:val="13171A"/>
        </w:rPr>
        <w:t>conde</w:t>
      </w:r>
      <w:proofErr w:type="gramEnd"/>
      <w:r>
        <w:rPr>
          <w:rFonts w:ascii="Times New Roman" w:eastAsia="serif" w:hAnsi="Times New Roman" w:cs="Times New Roman"/>
          <w:color w:val="13171A"/>
        </w:rPr>
        <w:t xml:space="preserve"> Rudi y Alfonso de Hohenlohe, le permitieron anclar el cartel: “Su retrato al aire libre, </w:t>
      </w:r>
      <w:r>
        <w:rPr>
          <w:rStyle w:val="Textoennegrita"/>
          <w:rFonts w:ascii="Times New Roman" w:eastAsia="serif" w:hAnsi="Times New Roman" w:cs="Times New Roman"/>
          <w:color w:val="13171A"/>
        </w:rPr>
        <w:t>fotografiado por Michael Reckling</w:t>
      </w:r>
      <w:r>
        <w:rPr>
          <w:rFonts w:ascii="Times New Roman" w:eastAsia="serif" w:hAnsi="Times New Roman" w:cs="Times New Roman"/>
          <w:color w:val="13171A"/>
        </w:rPr>
        <w:t>”, al trípode que so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>stenía el cuadro ahuevado de medio metro de altura. Había dos o tres f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>otógrafos, pero mi estilo de retratos color sepia y ovalado, gustaba a la gente.</w:t>
      </w:r>
    </w:p>
    <w:p w:rsidR="00445AB6" w:rsidRDefault="00D312AF">
      <w:pPr>
        <w:pStyle w:val="NormalWeb"/>
        <w:spacing w:line="450" w:lineRule="atLeast"/>
        <w:rPr>
          <w:rFonts w:ascii="Times New Roman" w:eastAsia="serif" w:hAnsi="Times New Roman" w:cs="Times New Roman"/>
          <w:color w:val="13171A"/>
          <w:sz w:val="22"/>
          <w:szCs w:val="22"/>
        </w:rPr>
      </w:pPr>
      <w:r>
        <w:rPr>
          <w:rFonts w:ascii="Times New Roman" w:eastAsia="serif" w:hAnsi="Times New Roman" w:cs="Times New Roman"/>
          <w:color w:val="13171A"/>
          <w:sz w:val="22"/>
          <w:szCs w:val="22"/>
        </w:rPr>
        <w:lastRenderedPageBreak/>
        <w:t>Vine a Marbella por dos semanas y </w:t>
      </w:r>
      <w:r>
        <w:rPr>
          <w:rStyle w:val="Textoennegrita"/>
          <w:rFonts w:ascii="Times New Roman" w:eastAsia="serif" w:hAnsi="Times New Roman" w:cs="Times New Roman"/>
          <w:color w:val="13171A"/>
          <w:sz w:val="22"/>
          <w:szCs w:val="22"/>
        </w:rPr>
        <w:t>me quedé 35 años.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> 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Tenía una exposición fotográfica en el hotel Hilton Madrid Castellana y la cadena me propuso llevar la muestra al hotel que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había inaugurado en Marbella.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En pleno agosto monté la exposición, cuando todo el mundo estaba en la playa o en la piscina.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Nadie se interesaba.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Al tercer día ya estaba bastante aburrido, me picaban las manos.</w:t>
      </w:r>
      <w:proofErr w:type="gramEnd"/>
    </w:p>
    <w:p w:rsidR="00445AB6" w:rsidRDefault="00D312AF">
      <w:pPr>
        <w:pStyle w:val="NormalWeb"/>
        <w:spacing w:line="450" w:lineRule="atLeast"/>
        <w:rPr>
          <w:rFonts w:ascii="Times New Roman" w:eastAsia="serif" w:hAnsi="Times New Roman" w:cs="Times New Roman"/>
          <w:color w:val="13171A"/>
          <w:sz w:val="22"/>
          <w:szCs w:val="22"/>
        </w:rPr>
      </w:pPr>
      <w:r>
        <w:rPr>
          <w:rFonts w:ascii="Times New Roman" w:eastAsia="serif" w:hAnsi="Times New Roman" w:cs="Times New Roman"/>
          <w:color w:val="13171A"/>
          <w:sz w:val="22"/>
          <w:szCs w:val="22"/>
        </w:rPr>
        <w:t>Yo tocaba el órgano en Madrid. Mi afición por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el órgano nació en el colegio,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un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internado mixto de 300 alumnos. El </w:t>
      </w:r>
      <w:r>
        <w:rPr>
          <w:rStyle w:val="Textoennegrita"/>
          <w:rFonts w:ascii="Times New Roman" w:eastAsia="serif" w:hAnsi="Times New Roman" w:cs="Times New Roman"/>
          <w:color w:val="13171A"/>
          <w:sz w:val="22"/>
          <w:szCs w:val="22"/>
        </w:rPr>
        <w:t>órgano de tubos solo lo tocaba uno en el monasterio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, que tenía una iglesia. Sonaba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como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si se derrumbara la basílica, cuando me dejó tocar algunas teclas me asaltó el virus por el órgano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.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Un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mediodía, de mucho calor, entré a la iglesia de la Encarnación. No había nadie. Iba en busca de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un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órgano y solo vi el coro vacío con goteras. Toqué las palmas para comprobar la acústica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del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sitio. ¡Que bien sonaría un órgano aquí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!,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me dije y repetí l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>as palmas. Una voz grave retumbó detrás de mí.</w:t>
      </w:r>
    </w:p>
    <w:p w:rsidR="00B6251A" w:rsidRDefault="00B6251A">
      <w:pPr>
        <w:pStyle w:val="NormalWeb"/>
        <w:spacing w:line="450" w:lineRule="atLeast"/>
        <w:rPr>
          <w:rFonts w:ascii="Times New Roman" w:eastAsia="serif" w:hAnsi="Times New Roman" w:cs="Times New Roman"/>
          <w:color w:val="13171A"/>
          <w:sz w:val="22"/>
          <w:szCs w:val="22"/>
        </w:rPr>
      </w:pPr>
    </w:p>
    <w:p w:rsidR="00B6251A" w:rsidRDefault="00D312AF">
      <w:pPr>
        <w:rPr>
          <w:rFonts w:ascii="Times New Roman" w:eastAsia="SimSun" w:hAnsi="Times New Roman" w:cs="Times New Roman"/>
          <w:sz w:val="22"/>
          <w:szCs w:val="22"/>
          <w:lang w:bidi="ar"/>
        </w:rPr>
      </w:pPr>
      <w:r>
        <w:rPr>
          <w:rFonts w:ascii="Times New Roman" w:eastAsia="SimSun" w:hAnsi="Times New Roman" w:cs="Times New Roman"/>
          <w:noProof/>
          <w:sz w:val="22"/>
          <w:szCs w:val="22"/>
          <w:lang w:val="es-ES" w:eastAsia="es-ES"/>
        </w:rPr>
        <w:drawing>
          <wp:inline distT="0" distB="0" distL="114300" distR="114300">
            <wp:extent cx="5273040" cy="2966085"/>
            <wp:effectExtent l="0" t="0" r="3810" b="5715"/>
            <wp:docPr id="6" name="Imagen 3" descr="Pimpinela de Hohenlohe con sus hijos y nie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3" descr="Pimpinela de Hohenlohe con sus hijos y nieto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66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B6251A">
        <w:rPr>
          <w:rFonts w:ascii="Times New Roman" w:eastAsia="SimSun" w:hAnsi="Times New Roman" w:cs="Times New Roman"/>
          <w:sz w:val="22"/>
          <w:szCs w:val="22"/>
          <w:lang w:bidi="ar"/>
        </w:rPr>
        <w:t xml:space="preserve"> </w:t>
      </w:r>
    </w:p>
    <w:p w:rsidR="00445AB6" w:rsidRDefault="00B6251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  <w:lang w:bidi="ar"/>
        </w:rPr>
        <w:t xml:space="preserve">                           </w:t>
      </w:r>
      <w:r w:rsidR="00D312AF">
        <w:rPr>
          <w:rFonts w:ascii="Times New Roman" w:eastAsia="SimSun" w:hAnsi="Times New Roman" w:cs="Times New Roman"/>
          <w:sz w:val="22"/>
          <w:szCs w:val="22"/>
          <w:lang w:bidi="ar"/>
        </w:rPr>
        <w:t>Pimpinela de Hohenlohe con sus hijos y nietos / </w:t>
      </w:r>
      <w:r w:rsidR="00D312AF">
        <w:rPr>
          <w:rFonts w:ascii="Times New Roman" w:eastAsia="SimSun" w:hAnsi="Times New Roman" w:cs="Times New Roman"/>
          <w:caps/>
          <w:color w:val="000000"/>
          <w:sz w:val="22"/>
          <w:szCs w:val="22"/>
          <w:lang w:bidi="ar"/>
        </w:rPr>
        <w:t>M. H.</w:t>
      </w:r>
    </w:p>
    <w:p w:rsidR="00445AB6" w:rsidRDefault="00D312AF">
      <w:pPr>
        <w:pStyle w:val="NormalWeb"/>
        <w:spacing w:line="450" w:lineRule="atLeast"/>
        <w:rPr>
          <w:rFonts w:ascii="Times New Roman" w:eastAsia="serif" w:hAnsi="Times New Roman" w:cs="Times New Roman"/>
          <w:color w:val="13171A"/>
          <w:sz w:val="22"/>
          <w:szCs w:val="22"/>
        </w:rPr>
      </w:pPr>
      <w:r>
        <w:rPr>
          <w:rFonts w:ascii="Times New Roman" w:eastAsia="serif" w:hAnsi="Times New Roman" w:cs="Times New Roman"/>
          <w:color w:val="13171A"/>
          <w:sz w:val="22"/>
          <w:szCs w:val="22"/>
        </w:rPr>
        <w:t>–¿Qué desea joven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?,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era el monseñor Rodrigo Bocanegra.</w:t>
      </w:r>
    </w:p>
    <w:p w:rsidR="00445AB6" w:rsidRDefault="00D312AF">
      <w:pPr>
        <w:pStyle w:val="NormalWeb"/>
        <w:spacing w:line="450" w:lineRule="atLeast"/>
        <w:rPr>
          <w:rFonts w:ascii="Times New Roman" w:eastAsia="serif" w:hAnsi="Times New Roman" w:cs="Times New Roman"/>
          <w:color w:val="13171A"/>
          <w:sz w:val="22"/>
          <w:szCs w:val="22"/>
        </w:rPr>
      </w:pPr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–Padre, es una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pena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que esta iglesia no tenga un órgano.</w:t>
      </w:r>
    </w:p>
    <w:p w:rsidR="00445AB6" w:rsidRDefault="00D312AF">
      <w:pPr>
        <w:pStyle w:val="NormalWeb"/>
        <w:spacing w:line="450" w:lineRule="atLeast"/>
        <w:rPr>
          <w:rFonts w:ascii="Times New Roman" w:eastAsia="serif" w:hAnsi="Times New Roman" w:cs="Times New Roman"/>
          <w:color w:val="13171A"/>
          <w:sz w:val="22"/>
          <w:szCs w:val="22"/>
        </w:rPr>
      </w:pPr>
      <w:r>
        <w:rPr>
          <w:rFonts w:ascii="Times New Roman" w:eastAsia="serif" w:hAnsi="Times New Roman" w:cs="Times New Roman"/>
          <w:color w:val="13171A"/>
          <w:sz w:val="22"/>
          <w:szCs w:val="22"/>
        </w:rPr>
        <w:t>–¡Cómo que no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!,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venga. Me llevó hasta el 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altar, donde había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un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órgano electrónico, horroroso.</w:t>
      </w:r>
    </w:p>
    <w:p w:rsidR="00445AB6" w:rsidRDefault="00D312AF">
      <w:pPr>
        <w:pStyle w:val="NormalWeb"/>
        <w:spacing w:line="450" w:lineRule="atLeast"/>
        <w:rPr>
          <w:rFonts w:ascii="Times New Roman" w:eastAsia="serif" w:hAnsi="Times New Roman" w:cs="Times New Roman"/>
          <w:color w:val="13171A"/>
          <w:sz w:val="22"/>
          <w:szCs w:val="22"/>
        </w:rPr>
      </w:pP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–¿Quieres probarlo?</w:t>
      </w:r>
      <w:proofErr w:type="gramEnd"/>
    </w:p>
    <w:p w:rsidR="00445AB6" w:rsidRDefault="00D312AF">
      <w:pPr>
        <w:pStyle w:val="NormalWeb"/>
        <w:spacing w:line="450" w:lineRule="atLeast"/>
        <w:rPr>
          <w:rFonts w:ascii="Times New Roman" w:eastAsia="serif" w:hAnsi="Times New Roman" w:cs="Times New Roman"/>
          <w:color w:val="13171A"/>
          <w:sz w:val="22"/>
          <w:szCs w:val="22"/>
        </w:rPr>
      </w:pPr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No llevaba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ni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un minuto tocando, cuando me preguntó:</w:t>
      </w:r>
    </w:p>
    <w:p w:rsidR="00445AB6" w:rsidRDefault="00D312AF">
      <w:pPr>
        <w:pStyle w:val="NormalWeb"/>
        <w:spacing w:line="450" w:lineRule="atLeast"/>
        <w:rPr>
          <w:rFonts w:ascii="Times New Roman" w:eastAsia="serif" w:hAnsi="Times New Roman" w:cs="Times New Roman"/>
          <w:color w:val="13171A"/>
          <w:sz w:val="22"/>
          <w:szCs w:val="22"/>
        </w:rPr>
      </w:pPr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–¿Puedes venir los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domingos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>?</w:t>
      </w:r>
    </w:p>
    <w:p w:rsidR="00445AB6" w:rsidRDefault="00D312AF">
      <w:pPr>
        <w:pStyle w:val="NormalWeb"/>
        <w:spacing w:line="450" w:lineRule="atLeast"/>
        <w:rPr>
          <w:rFonts w:ascii="Times New Roman" w:eastAsia="serif" w:hAnsi="Times New Roman" w:cs="Times New Roman"/>
          <w:color w:val="13171A"/>
          <w:sz w:val="22"/>
          <w:szCs w:val="22"/>
        </w:rPr>
      </w:pP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lastRenderedPageBreak/>
        <w:t>Ya tenía el organista.</w:t>
      </w:r>
      <w:proofErr w:type="gramEnd"/>
    </w:p>
    <w:p w:rsidR="00445AB6" w:rsidRDefault="00D312AF">
      <w:pPr>
        <w:pStyle w:val="NormalWeb"/>
        <w:spacing w:line="450" w:lineRule="atLeast"/>
        <w:rPr>
          <w:rFonts w:ascii="Times New Roman" w:eastAsia="serif" w:hAnsi="Times New Roman" w:cs="Times New Roman"/>
          <w:color w:val="13171A"/>
          <w:sz w:val="22"/>
          <w:szCs w:val="22"/>
        </w:rPr>
      </w:pPr>
      <w:r>
        <w:rPr>
          <w:rFonts w:ascii="Times New Roman" w:eastAsia="serif" w:hAnsi="Times New Roman" w:cs="Times New Roman"/>
          <w:color w:val="13171A"/>
          <w:sz w:val="22"/>
          <w:szCs w:val="22"/>
        </w:rPr>
        <w:t>En el </w:t>
      </w:r>
      <w:r>
        <w:rPr>
          <w:rStyle w:val="Textoennegrita"/>
          <w:rFonts w:ascii="Times New Roman" w:eastAsia="serif" w:hAnsi="Times New Roman" w:cs="Times New Roman"/>
          <w:color w:val="13171A"/>
          <w:sz w:val="22"/>
          <w:szCs w:val="22"/>
        </w:rPr>
        <w:t>Hilton de Marbella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 me dieron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un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cuartucho, al lado de la cocina donde 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podía revelar, y hacer fotos muy discretas de la gente. Durante el día hacía fotos y por la noche las pinchaba en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un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tablero de corcho.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Los niños se veían y avisaban a sus padres.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Luego fotografié a Pilar, la hija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del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alcalde Paco Cantos, o a Fernando Alca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lá con su familia.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Las fotos las hacía al aire libre, debajo de los pinares, así empecé a ganar dinero y fama.</w:t>
      </w:r>
      <w:proofErr w:type="gramEnd"/>
    </w:p>
    <w:p w:rsidR="00445AB6" w:rsidRDefault="00D312AF">
      <w:pPr>
        <w:pStyle w:val="NormalWeb"/>
        <w:spacing w:line="450" w:lineRule="atLeast"/>
        <w:rPr>
          <w:rFonts w:ascii="Times New Roman" w:eastAsia="serif" w:hAnsi="Times New Roman" w:cs="Times New Roman"/>
          <w:color w:val="13171A"/>
          <w:sz w:val="22"/>
          <w:szCs w:val="22"/>
        </w:rPr>
      </w:pPr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Tenía de asistente a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un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inglés un poco hippy.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Un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día, </w:t>
      </w:r>
      <w:r>
        <w:rPr>
          <w:rStyle w:val="Textoennegrita"/>
          <w:rFonts w:ascii="Times New Roman" w:eastAsia="serif" w:hAnsi="Times New Roman" w:cs="Times New Roman"/>
          <w:color w:val="13171A"/>
          <w:sz w:val="22"/>
          <w:szCs w:val="22"/>
        </w:rPr>
        <w:t>sentado en la plaza de Los Naranjos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>. Me dijo: “Allí arriba vivo yo; pero me voy, es horribl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e”.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Las ventanas de la casa no tenían cristales.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Ese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mismo día me presenté y cogí el apartamento. Ahí empecé a dibujar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un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sueño, un órgano sobre las imágenes que fotografiaba del coro vacío de la iglesia.</w:t>
      </w:r>
    </w:p>
    <w:p w:rsidR="00B6251A" w:rsidRDefault="00B6251A">
      <w:pPr>
        <w:pStyle w:val="NormalWeb"/>
        <w:spacing w:line="450" w:lineRule="atLeast"/>
        <w:rPr>
          <w:rFonts w:ascii="Times New Roman" w:eastAsia="serif" w:hAnsi="Times New Roman" w:cs="Times New Roman"/>
          <w:color w:val="13171A"/>
          <w:sz w:val="22"/>
          <w:szCs w:val="22"/>
        </w:rPr>
      </w:pPr>
    </w:p>
    <w:p w:rsidR="00B6251A" w:rsidRDefault="00D312AF">
      <w:pPr>
        <w:rPr>
          <w:rFonts w:ascii="Times New Roman" w:eastAsia="SimSun" w:hAnsi="Times New Roman" w:cs="Times New Roman"/>
          <w:sz w:val="22"/>
          <w:szCs w:val="22"/>
          <w:lang w:bidi="ar"/>
        </w:rPr>
      </w:pPr>
      <w:r>
        <w:rPr>
          <w:rFonts w:ascii="Times New Roman" w:eastAsia="SimSun" w:hAnsi="Times New Roman" w:cs="Times New Roman"/>
          <w:noProof/>
          <w:sz w:val="22"/>
          <w:szCs w:val="22"/>
          <w:lang w:val="es-ES" w:eastAsia="es-ES"/>
        </w:rPr>
        <w:drawing>
          <wp:inline distT="0" distB="0" distL="114300" distR="114300">
            <wp:extent cx="5273040" cy="2966085"/>
            <wp:effectExtent l="0" t="0" r="3810" b="5715"/>
            <wp:docPr id="7" name="Imagen 4" descr="Michael, Pilar y Lorenz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4" descr="Michael, Pilar y Lorenzo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66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6251A" w:rsidRDefault="00B6251A">
      <w:pPr>
        <w:rPr>
          <w:rFonts w:ascii="Times New Roman" w:eastAsia="SimSun" w:hAnsi="Times New Roman" w:cs="Times New Roman"/>
          <w:sz w:val="22"/>
          <w:szCs w:val="22"/>
          <w:lang w:bidi="ar"/>
        </w:rPr>
      </w:pPr>
    </w:p>
    <w:p w:rsidR="00445AB6" w:rsidRDefault="00B6251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  <w:lang w:bidi="ar"/>
        </w:rPr>
        <w:t xml:space="preserve">                                              </w:t>
      </w:r>
      <w:proofErr w:type="gramStart"/>
      <w:r w:rsidR="00D312AF">
        <w:rPr>
          <w:rFonts w:ascii="Times New Roman" w:eastAsia="SimSun" w:hAnsi="Times New Roman" w:cs="Times New Roman"/>
          <w:sz w:val="22"/>
          <w:szCs w:val="22"/>
          <w:lang w:bidi="ar"/>
        </w:rPr>
        <w:t>Michael, Pilar y Lorenzo / </w:t>
      </w:r>
      <w:r w:rsidR="00D312AF">
        <w:rPr>
          <w:rFonts w:ascii="Times New Roman" w:eastAsia="SimSun" w:hAnsi="Times New Roman" w:cs="Times New Roman"/>
          <w:caps/>
          <w:color w:val="000000"/>
          <w:sz w:val="22"/>
          <w:szCs w:val="22"/>
          <w:lang w:bidi="ar"/>
        </w:rPr>
        <w:t>M. H.</w:t>
      </w:r>
      <w:proofErr w:type="gramEnd"/>
    </w:p>
    <w:p w:rsidR="00445AB6" w:rsidRDefault="00D312AF">
      <w:pPr>
        <w:pStyle w:val="NormalWeb"/>
        <w:spacing w:line="450" w:lineRule="atLeast"/>
        <w:rPr>
          <w:rFonts w:ascii="Times New Roman" w:eastAsia="serif" w:hAnsi="Times New Roman" w:cs="Times New Roman"/>
          <w:color w:val="13171A"/>
          <w:sz w:val="22"/>
          <w:szCs w:val="22"/>
        </w:rPr>
      </w:pPr>
      <w:r>
        <w:rPr>
          <w:rFonts w:ascii="Times New Roman" w:eastAsia="serif" w:hAnsi="Times New Roman" w:cs="Times New Roman"/>
          <w:color w:val="13171A"/>
          <w:sz w:val="22"/>
          <w:szCs w:val="22"/>
        </w:rPr>
        <w:t>Mi idea era que l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a iglesia tuviera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un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órgano, después de machacarle durante un año, Bocanegra me llamó para verlo en su casa.</w:t>
      </w:r>
    </w:p>
    <w:p w:rsidR="00445AB6" w:rsidRDefault="00D312AF">
      <w:pPr>
        <w:pStyle w:val="NormalWeb"/>
        <w:spacing w:line="450" w:lineRule="atLeast"/>
        <w:rPr>
          <w:rFonts w:ascii="Times New Roman" w:eastAsia="serif" w:hAnsi="Times New Roman" w:cs="Times New Roman"/>
          <w:color w:val="13171A"/>
          <w:sz w:val="22"/>
          <w:szCs w:val="22"/>
        </w:rPr>
      </w:pPr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–Todo el mundo me promete dinero para el órgano, pero el dinero no llega. El sábado vendrá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un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fotógrafo y un periodista; vamos a anunciar que se ha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firmado el contrato del órgano de Marbella.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Llama al maestro organero.</w:t>
      </w:r>
      <w:proofErr w:type="gramEnd"/>
    </w:p>
    <w:p w:rsidR="00445AB6" w:rsidRDefault="00D312AF">
      <w:pPr>
        <w:pStyle w:val="NormalWeb"/>
        <w:spacing w:line="450" w:lineRule="atLeast"/>
        <w:rPr>
          <w:rFonts w:ascii="Times New Roman" w:eastAsia="serif" w:hAnsi="Times New Roman" w:cs="Times New Roman"/>
          <w:color w:val="13171A"/>
          <w:sz w:val="22"/>
          <w:szCs w:val="22"/>
        </w:rPr>
      </w:pPr>
      <w:r>
        <w:rPr>
          <w:rStyle w:val="Textoennegrita"/>
          <w:rFonts w:ascii="Times New Roman" w:eastAsia="serif" w:hAnsi="Times New Roman" w:cs="Times New Roman"/>
          <w:color w:val="13171A"/>
          <w:sz w:val="22"/>
          <w:szCs w:val="22"/>
        </w:rPr>
        <w:t>Gabriel Blancafort 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vino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un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día antes, estaba preocupado, se pasó esa noche hasta las cinco de la madrugada preparando el contrato. Se hizo la foto de Bocanegra, sentado, firmando al la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do de Blancafort y yo con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un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cartel del proyecto en la mano. ¡Qué listo era Bocanegra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!.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lastRenderedPageBreak/>
        <w:t>Diez días más tarde me llamó muy nervioso para que fuera a verlo.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Del cajón de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la mesa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de su despacho sacó un talón y casi llorando me dijo: “Mira, cien mil pesetas, es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de mi amigo José Antonio Girón de Velasco” [el ministro de Franco], que vivía en Fuengirola.</w:t>
      </w:r>
    </w:p>
    <w:p w:rsidR="00445AB6" w:rsidRDefault="00D312AF">
      <w:pPr>
        <w:pStyle w:val="NormalWeb"/>
        <w:spacing w:line="450" w:lineRule="atLeast"/>
        <w:rPr>
          <w:rFonts w:ascii="Times New Roman" w:eastAsia="serif" w:hAnsi="Times New Roman" w:cs="Times New Roman"/>
          <w:color w:val="13171A"/>
          <w:sz w:val="22"/>
          <w:szCs w:val="22"/>
        </w:rPr>
      </w:pPr>
      <w:r>
        <w:rPr>
          <w:rFonts w:ascii="Times New Roman" w:eastAsia="serif" w:hAnsi="Times New Roman" w:cs="Times New Roman"/>
          <w:color w:val="13171A"/>
          <w:sz w:val="22"/>
          <w:szCs w:val="22"/>
        </w:rPr>
        <w:t>–¿Por qué no das un concierto en el Puerto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?,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me dijo un amigo alemán que tenía un barco enorme en Banús. Contacté con Yamaha en Madrid, que tenía el mejor órgano 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electrónico. Vino en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un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camión y con una grúa lo llevamos al barco. </w:t>
      </w:r>
      <w:r>
        <w:rPr>
          <w:rStyle w:val="Textoennegrita"/>
          <w:rFonts w:ascii="Times New Roman" w:eastAsia="serif" w:hAnsi="Times New Roman" w:cs="Times New Roman"/>
          <w:color w:val="13171A"/>
          <w:sz w:val="22"/>
          <w:szCs w:val="22"/>
        </w:rPr>
        <w:t>De ahí se conectaban los cables a 28 bafles, 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grandes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como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armarios, su instalación llevó dos noches. Para ensayar tocaba en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alta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mar, con la sierra al fondo. Las notas sonaban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como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en una 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catedral. Los carteles anunciaban por todos lados El concierto en la mar.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Cada barco llevaba a diez o veinte invitados y los muelles a tope de gente.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Don Rodrigo, con la mujer de Banús y otras personalidades lo seguían desde los balcones de la primera plan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ta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del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bar Salduba. El concierto, con fuegos artificiales en el muelle exterior, se cerró con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un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movimiento de Música para reales fuegos artificiales de Händel. Y acabó con las sirenas de los barcos.</w:t>
      </w:r>
    </w:p>
    <w:p w:rsidR="00B6251A" w:rsidRDefault="00B6251A">
      <w:pPr>
        <w:pStyle w:val="NormalWeb"/>
        <w:spacing w:line="450" w:lineRule="atLeast"/>
        <w:rPr>
          <w:rFonts w:ascii="Times New Roman" w:eastAsia="serif" w:hAnsi="Times New Roman" w:cs="Times New Roman"/>
          <w:color w:val="13171A"/>
          <w:sz w:val="22"/>
          <w:szCs w:val="22"/>
        </w:rPr>
      </w:pPr>
    </w:p>
    <w:p w:rsidR="00B6251A" w:rsidRDefault="00D312AF">
      <w:pPr>
        <w:rPr>
          <w:rFonts w:ascii="Times New Roman" w:eastAsia="SimSun" w:hAnsi="Times New Roman" w:cs="Times New Roman"/>
          <w:sz w:val="22"/>
          <w:szCs w:val="22"/>
          <w:lang w:bidi="ar"/>
        </w:rPr>
      </w:pPr>
      <w:r>
        <w:rPr>
          <w:rFonts w:ascii="Times New Roman" w:eastAsia="SimSun" w:hAnsi="Times New Roman" w:cs="Times New Roman"/>
          <w:noProof/>
          <w:sz w:val="22"/>
          <w:szCs w:val="22"/>
          <w:lang w:val="es-ES" w:eastAsia="es-ES"/>
        </w:rPr>
        <w:drawing>
          <wp:inline distT="0" distB="0" distL="114300" distR="114300">
            <wp:extent cx="5273040" cy="2966085"/>
            <wp:effectExtent l="0" t="0" r="3810" b="5715"/>
            <wp:docPr id="1" name="Imagen 5" descr="Llegada con su BMW a TVE en Mad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5" descr="Llegada con su BMW a TVE en Madri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66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6251A" w:rsidRDefault="00B6251A">
      <w:pPr>
        <w:rPr>
          <w:rFonts w:ascii="Times New Roman" w:eastAsia="SimSun" w:hAnsi="Times New Roman" w:cs="Times New Roman"/>
          <w:sz w:val="22"/>
          <w:szCs w:val="22"/>
          <w:lang w:bidi="ar"/>
        </w:rPr>
      </w:pPr>
    </w:p>
    <w:p w:rsidR="00445AB6" w:rsidRDefault="00B6251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  <w:lang w:bidi="ar"/>
        </w:rPr>
        <w:t xml:space="preserve">                                  </w:t>
      </w:r>
      <w:r w:rsidR="00D312AF">
        <w:rPr>
          <w:rFonts w:ascii="Times New Roman" w:eastAsia="SimSun" w:hAnsi="Times New Roman" w:cs="Times New Roman"/>
          <w:sz w:val="22"/>
          <w:szCs w:val="22"/>
          <w:lang w:bidi="ar"/>
        </w:rPr>
        <w:t>Llegada con su BMW a TVE en Madrid / </w:t>
      </w:r>
      <w:r w:rsidR="00D312AF">
        <w:rPr>
          <w:rFonts w:ascii="Times New Roman" w:eastAsia="SimSun" w:hAnsi="Times New Roman" w:cs="Times New Roman"/>
          <w:caps/>
          <w:color w:val="000000"/>
          <w:sz w:val="22"/>
          <w:szCs w:val="22"/>
          <w:lang w:bidi="ar"/>
        </w:rPr>
        <w:t>M. H.</w:t>
      </w:r>
    </w:p>
    <w:p w:rsidR="00445AB6" w:rsidRDefault="00D312AF">
      <w:pPr>
        <w:pStyle w:val="NormalWeb"/>
        <w:spacing w:line="450" w:lineRule="atLeast"/>
        <w:rPr>
          <w:rFonts w:ascii="Times New Roman" w:eastAsia="serif" w:hAnsi="Times New Roman" w:cs="Times New Roman"/>
          <w:color w:val="13171A"/>
          <w:sz w:val="22"/>
          <w:szCs w:val="22"/>
        </w:rPr>
      </w:pP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Dos semanas 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>después murió Bocanegra.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Alberto Torres,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un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cura jesuita que venía de Palencia para ayudarle en las misas de verano, me contó que le pidió que lo llevara en coche a Lanjarón a pasar unos días de descanso.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De camino le hizo parar en el banco Coca porque no 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>llevaba dinero.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Al entrar los empleados lo saludaron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como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a un general,</w:t>
      </w:r>
    </w:p>
    <w:p w:rsidR="00445AB6" w:rsidRDefault="00D312AF">
      <w:pPr>
        <w:pStyle w:val="NormalWeb"/>
        <w:spacing w:line="450" w:lineRule="atLeast"/>
        <w:rPr>
          <w:rFonts w:ascii="Times New Roman" w:eastAsia="serif" w:hAnsi="Times New Roman" w:cs="Times New Roman"/>
          <w:color w:val="13171A"/>
          <w:sz w:val="22"/>
          <w:szCs w:val="22"/>
        </w:rPr>
      </w:pPr>
      <w:r>
        <w:rPr>
          <w:rFonts w:ascii="Times New Roman" w:eastAsia="serif" w:hAnsi="Times New Roman" w:cs="Times New Roman"/>
          <w:color w:val="13171A"/>
          <w:sz w:val="22"/>
          <w:szCs w:val="22"/>
        </w:rPr>
        <w:t>–¿Qué desea don Rodrigo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?,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le preguntaron.</w:t>
      </w:r>
    </w:p>
    <w:p w:rsidR="00445AB6" w:rsidRDefault="00D312AF">
      <w:pPr>
        <w:pStyle w:val="NormalWeb"/>
        <w:spacing w:line="450" w:lineRule="atLeast"/>
        <w:rPr>
          <w:rFonts w:ascii="Times New Roman" w:eastAsia="serif" w:hAnsi="Times New Roman" w:cs="Times New Roman"/>
          <w:color w:val="13171A"/>
          <w:sz w:val="22"/>
          <w:szCs w:val="22"/>
        </w:rPr>
      </w:pPr>
      <w:r>
        <w:rPr>
          <w:rFonts w:ascii="Times New Roman" w:eastAsia="serif" w:hAnsi="Times New Roman" w:cs="Times New Roman"/>
          <w:color w:val="13171A"/>
          <w:sz w:val="22"/>
          <w:szCs w:val="22"/>
        </w:rPr>
        <w:lastRenderedPageBreak/>
        <w:t xml:space="preserve">–Dame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diez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mil. Sin talón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ni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nada, le dieron el dinero.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Al día siguiente murió, y hace cuatro meses lo hizo Alberto, a los 101 años.</w:t>
      </w:r>
      <w:proofErr w:type="gramEnd"/>
    </w:p>
    <w:p w:rsidR="00445AB6" w:rsidRDefault="00D312AF">
      <w:pPr>
        <w:pStyle w:val="NormalWeb"/>
        <w:spacing w:line="450" w:lineRule="atLeast"/>
        <w:rPr>
          <w:rFonts w:ascii="Times New Roman" w:eastAsia="serif" w:hAnsi="Times New Roman" w:cs="Times New Roman"/>
          <w:color w:val="13171A"/>
          <w:sz w:val="22"/>
          <w:szCs w:val="22"/>
        </w:rPr>
      </w:pP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Muere Boc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>anegra y todas las ratas se suben a la mesa.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Al no estar él, veían lo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del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órgano como una locura. El cura que vino a reemplazarle,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un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ecónomo del obispado,</w:t>
      </w:r>
      <w:r>
        <w:rPr>
          <w:rStyle w:val="Textoennegrita"/>
          <w:rFonts w:ascii="Times New Roman" w:eastAsia="serif" w:hAnsi="Times New Roman" w:cs="Times New Roman"/>
          <w:color w:val="13171A"/>
          <w:sz w:val="22"/>
          <w:szCs w:val="22"/>
        </w:rPr>
        <w:t> quería desmontar los 600 tubos del órgano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.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Fueron los peores momentos de mi vida.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En el funeral, yo 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>estaba llorando como un perro, y un hotelero de la Hermandad de Santa Marta que apoyaba el proyecto, me puso la mano sobre el hombro y me dijo: ¡Qué, ya no hay órgano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!.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El nuevo cura decía: “El órgano es triunfalismo”. Un año después llegó el párroco Franc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>isco Echamendi, y dijo: “Hay que terminarlo, pero ¿quién lo va a pagar?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”.</w:t>
      </w:r>
      <w:proofErr w:type="gramEnd"/>
    </w:p>
    <w:p w:rsidR="00D312AF" w:rsidRDefault="00D312AF">
      <w:pPr>
        <w:pStyle w:val="NormalWeb"/>
        <w:spacing w:line="450" w:lineRule="atLeast"/>
        <w:rPr>
          <w:rFonts w:ascii="Times New Roman" w:eastAsia="serif" w:hAnsi="Times New Roman" w:cs="Times New Roman"/>
          <w:color w:val="13171A"/>
          <w:sz w:val="22"/>
          <w:szCs w:val="22"/>
        </w:rPr>
      </w:pPr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Yo había hecho el reportaje fotográfico de la boda de Maite Soto Domecq. Su padre, muy amigo de don Rodrigo, vino a recoger las fotos y me vio triste. </w:t>
      </w:r>
    </w:p>
    <w:p w:rsidR="00445AB6" w:rsidRDefault="00D312AF">
      <w:pPr>
        <w:pStyle w:val="NormalWeb"/>
        <w:spacing w:line="450" w:lineRule="atLeast"/>
        <w:rPr>
          <w:rFonts w:ascii="Times New Roman" w:eastAsia="serif" w:hAnsi="Times New Roman" w:cs="Times New Roman"/>
          <w:color w:val="13171A"/>
          <w:sz w:val="22"/>
          <w:szCs w:val="22"/>
        </w:rPr>
      </w:pPr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Le dije: Lo del órgano se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va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al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carajo.</w:t>
      </w:r>
    </w:p>
    <w:p w:rsidR="00D312AF" w:rsidRDefault="00D312AF">
      <w:pPr>
        <w:pStyle w:val="NormalWeb"/>
        <w:spacing w:line="450" w:lineRule="atLeast"/>
        <w:rPr>
          <w:rFonts w:ascii="Times New Roman" w:eastAsia="serif" w:hAnsi="Times New Roman" w:cs="Times New Roman"/>
          <w:color w:val="13171A"/>
          <w:sz w:val="22"/>
          <w:szCs w:val="22"/>
        </w:rPr>
      </w:pPr>
    </w:p>
    <w:p w:rsidR="00D312AF" w:rsidRDefault="00D312AF">
      <w:pPr>
        <w:rPr>
          <w:rFonts w:ascii="Times New Roman" w:eastAsia="SimSun" w:hAnsi="Times New Roman" w:cs="Times New Roman"/>
          <w:sz w:val="22"/>
          <w:szCs w:val="22"/>
          <w:lang w:bidi="ar"/>
        </w:rPr>
      </w:pPr>
      <w:r>
        <w:rPr>
          <w:rFonts w:ascii="Times New Roman" w:eastAsia="SimSun" w:hAnsi="Times New Roman" w:cs="Times New Roman"/>
          <w:noProof/>
          <w:sz w:val="22"/>
          <w:szCs w:val="22"/>
          <w:lang w:val="es-ES" w:eastAsia="es-ES"/>
        </w:rPr>
        <w:drawing>
          <wp:inline distT="0" distB="0" distL="114300" distR="114300">
            <wp:extent cx="5273040" cy="2966085"/>
            <wp:effectExtent l="0" t="0" r="3810" b="5715"/>
            <wp:docPr id="3" name="Imagen 6" descr="Maquillaje para la serie  El comisa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6" descr="Maquillaje para la serie  El comisario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66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312AF" w:rsidRDefault="00D312AF">
      <w:pPr>
        <w:rPr>
          <w:rFonts w:ascii="Times New Roman" w:eastAsia="SimSun" w:hAnsi="Times New Roman" w:cs="Times New Roman"/>
          <w:sz w:val="22"/>
          <w:szCs w:val="22"/>
          <w:lang w:bidi="ar"/>
        </w:rPr>
      </w:pPr>
    </w:p>
    <w:p w:rsidR="00445AB6" w:rsidRDefault="00D312A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  <w:lang w:bidi="ar"/>
        </w:rPr>
        <w:t xml:space="preserve">                                      </w:t>
      </w:r>
      <w:proofErr w:type="gramStart"/>
      <w:r>
        <w:rPr>
          <w:rFonts w:ascii="Times New Roman" w:eastAsia="SimSun" w:hAnsi="Times New Roman" w:cs="Times New Roman"/>
          <w:sz w:val="22"/>
          <w:szCs w:val="22"/>
          <w:lang w:bidi="ar"/>
        </w:rPr>
        <w:t>Maquillaje para la serie El C</w:t>
      </w:r>
      <w:r>
        <w:rPr>
          <w:rFonts w:ascii="Times New Roman" w:eastAsia="SimSun" w:hAnsi="Times New Roman" w:cs="Times New Roman"/>
          <w:sz w:val="22"/>
          <w:szCs w:val="22"/>
          <w:lang w:bidi="ar"/>
        </w:rPr>
        <w:t>omisario / </w:t>
      </w:r>
      <w:r>
        <w:rPr>
          <w:rFonts w:ascii="Times New Roman" w:eastAsia="SimSun" w:hAnsi="Times New Roman" w:cs="Times New Roman"/>
          <w:caps/>
          <w:color w:val="000000"/>
          <w:sz w:val="22"/>
          <w:szCs w:val="22"/>
          <w:lang w:bidi="ar"/>
        </w:rPr>
        <w:t>M. H.</w:t>
      </w:r>
      <w:proofErr w:type="gramEnd"/>
    </w:p>
    <w:p w:rsidR="00445AB6" w:rsidRDefault="00D312AF">
      <w:pPr>
        <w:pStyle w:val="NormalWeb"/>
        <w:spacing w:line="450" w:lineRule="atLeast"/>
        <w:rPr>
          <w:rFonts w:ascii="Times New Roman" w:eastAsia="serif" w:hAnsi="Times New Roman" w:cs="Times New Roman"/>
          <w:color w:val="13171A"/>
          <w:sz w:val="22"/>
          <w:szCs w:val="22"/>
        </w:rPr>
      </w:pPr>
      <w:r>
        <w:rPr>
          <w:rFonts w:ascii="Times New Roman" w:eastAsia="serif" w:hAnsi="Times New Roman" w:cs="Times New Roman"/>
          <w:color w:val="13171A"/>
          <w:sz w:val="22"/>
          <w:szCs w:val="22"/>
        </w:rPr>
        <w:t>Al día siguiente volvió con una mujer muy rica, la </w:t>
      </w:r>
      <w:r>
        <w:rPr>
          <w:rStyle w:val="Textoennegrita"/>
          <w:rFonts w:ascii="Times New Roman" w:eastAsia="serif" w:hAnsi="Times New Roman" w:cs="Times New Roman"/>
          <w:color w:val="13171A"/>
          <w:sz w:val="22"/>
          <w:szCs w:val="22"/>
        </w:rPr>
        <w:t>baronesa Terry von Pantz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>. Toqué el órgano, ella se emocionó y me preguntó: “¿Cuánto dinero necesitas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?.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Estaba Blancafort y me apuntó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un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millón de pes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etas. A partir de ahí se pudo continuar la construcción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del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órgano, con cinco mil dólares cada tres meses.</w:t>
      </w:r>
    </w:p>
    <w:p w:rsidR="00445AB6" w:rsidRDefault="00D312AF">
      <w:pPr>
        <w:pStyle w:val="NormalWeb"/>
        <w:spacing w:line="450" w:lineRule="atLeast"/>
        <w:rPr>
          <w:rFonts w:ascii="Times New Roman" w:eastAsia="serif" w:hAnsi="Times New Roman" w:cs="Times New Roman"/>
          <w:color w:val="13171A"/>
          <w:sz w:val="22"/>
          <w:szCs w:val="22"/>
        </w:rPr>
      </w:pP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Los</w:t>
      </w:r>
      <w:r>
        <w:rPr>
          <w:rStyle w:val="Textoennegrita"/>
          <w:rFonts w:ascii="Times New Roman" w:eastAsia="serif" w:hAnsi="Times New Roman" w:cs="Times New Roman"/>
          <w:color w:val="13171A"/>
          <w:sz w:val="22"/>
          <w:szCs w:val="22"/>
        </w:rPr>
        <w:t> órganos de tubos son de 8, 16 y 32 pies en fachada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>.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El de Marbella es de 16 pies, más grande no cabía.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Los tubos más grandes miden ocho metros y 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pesan 150 kilos y el más 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lastRenderedPageBreak/>
        <w:t xml:space="preserve">pequeño es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como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una cerilla. Este órgano tiene cerca de 5.000 tubos, se acabó en 2023 con la aportación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del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Ayuntamiento; la iglesia y la Asociación Amigos del Órgano se consiguió cien mil euros.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Acabarlo llevó unos 50 años.</w:t>
      </w:r>
      <w:proofErr w:type="gramEnd"/>
    </w:p>
    <w:p w:rsidR="00445AB6" w:rsidRDefault="00D312AF">
      <w:pPr>
        <w:pStyle w:val="NormalWeb"/>
        <w:spacing w:line="450" w:lineRule="atLeast"/>
        <w:rPr>
          <w:rFonts w:ascii="Times New Roman" w:eastAsia="serif" w:hAnsi="Times New Roman" w:cs="Times New Roman"/>
          <w:color w:val="13171A"/>
          <w:sz w:val="22"/>
          <w:szCs w:val="22"/>
        </w:rPr>
      </w:pPr>
      <w:r>
        <w:rPr>
          <w:rFonts w:ascii="Times New Roman" w:eastAsia="serif" w:hAnsi="Times New Roman" w:cs="Times New Roman"/>
          <w:color w:val="13171A"/>
          <w:sz w:val="22"/>
          <w:szCs w:val="22"/>
        </w:rPr>
        <w:t>Unas N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avidades que cenaba con mi madre en el Marbella Club,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un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camarero me dijo que Alfonso Hohenlohe quería hablar conmigo. Estaba con dos señores, el jefe de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la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línea aérea Varig y un alemán; querían hacer un Marbella Club en Brasil y que yo fotografiara los t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>errenos.</w:t>
      </w:r>
    </w:p>
    <w:p w:rsidR="00D312AF" w:rsidRDefault="00D312AF">
      <w:pPr>
        <w:pStyle w:val="NormalWeb"/>
        <w:spacing w:line="450" w:lineRule="atLeast"/>
        <w:rPr>
          <w:rFonts w:ascii="Times New Roman" w:eastAsia="serif" w:hAnsi="Times New Roman" w:cs="Times New Roman"/>
          <w:color w:val="13171A"/>
          <w:sz w:val="22"/>
          <w:szCs w:val="22"/>
        </w:rPr>
      </w:pPr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Fui a Praia do Forte, a unos 80 kilómetros de Salvador de Bahía,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un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lugar increíble. Solo había cuatro chozas y no tenían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luz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eléctrica. A la vuelta les llevé las fotografías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a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Alfonso, allí no se hizo nada. Pero conocí al dueño de los terrenos y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durante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quince años viajé a Brasil a hacer reportajes fotográficos para las</w:t>
      </w:r>
      <w:r>
        <w:rPr>
          <w:rStyle w:val="Textoennegrita"/>
          <w:rFonts w:ascii="Times New Roman" w:eastAsia="serif" w:hAnsi="Times New Roman" w:cs="Times New Roman"/>
          <w:color w:val="13171A"/>
          <w:sz w:val="22"/>
          <w:szCs w:val="22"/>
        </w:rPr>
        <w:t> revistas Playboy y Penthouse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.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Siempre iba en invierno, algunas veces me quedaba tres meses.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No era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un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trabajo muy lucrativo pero me encantaba.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Los reportajes de las chicas de Brasi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>l solo salían en España y las de suecas y francesas que hacía en Marbella solo en Brasil.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</w:t>
      </w:r>
    </w:p>
    <w:p w:rsidR="00445AB6" w:rsidRDefault="00D312AF">
      <w:pPr>
        <w:pStyle w:val="NormalWeb"/>
        <w:spacing w:line="450" w:lineRule="atLeast"/>
        <w:rPr>
          <w:rFonts w:ascii="Times New Roman" w:eastAsia="serif" w:hAnsi="Times New Roman" w:cs="Times New Roman"/>
          <w:color w:val="13171A"/>
          <w:sz w:val="22"/>
          <w:szCs w:val="22"/>
        </w:rPr>
      </w:pP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De vez en cuando hice algunas portadas para la revista Telva.</w:t>
      </w:r>
      <w:proofErr w:type="gramEnd"/>
    </w:p>
    <w:p w:rsidR="00D312AF" w:rsidRDefault="00D312AF">
      <w:pPr>
        <w:pStyle w:val="NormalWeb"/>
        <w:spacing w:line="450" w:lineRule="atLeast"/>
        <w:rPr>
          <w:rFonts w:ascii="Times New Roman" w:eastAsia="serif" w:hAnsi="Times New Roman" w:cs="Times New Roman"/>
          <w:color w:val="13171A"/>
          <w:sz w:val="22"/>
          <w:szCs w:val="22"/>
        </w:rPr>
      </w:pPr>
    </w:p>
    <w:p w:rsidR="00D312AF" w:rsidRDefault="00D312AF">
      <w:pPr>
        <w:rPr>
          <w:rFonts w:ascii="Times New Roman" w:eastAsia="SimSun" w:hAnsi="Times New Roman" w:cs="Times New Roman"/>
          <w:sz w:val="22"/>
          <w:szCs w:val="22"/>
          <w:lang w:bidi="ar"/>
        </w:rPr>
      </w:pPr>
      <w:r>
        <w:rPr>
          <w:rFonts w:ascii="Times New Roman" w:eastAsia="SimSun" w:hAnsi="Times New Roman" w:cs="Times New Roman"/>
          <w:noProof/>
          <w:sz w:val="22"/>
          <w:szCs w:val="22"/>
          <w:lang w:val="es-ES" w:eastAsia="es-ES"/>
        </w:rPr>
        <w:drawing>
          <wp:inline distT="0" distB="0" distL="114300" distR="114300">
            <wp:extent cx="5273040" cy="2966085"/>
            <wp:effectExtent l="0" t="0" r="3810" b="5715"/>
            <wp:docPr id="2" name="Imagen 7" descr="Junto a los reyes y José Veli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7" descr="Junto a los reyes y José Velici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66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312AF" w:rsidRDefault="00D312AF">
      <w:pPr>
        <w:rPr>
          <w:rFonts w:ascii="Times New Roman" w:eastAsia="SimSun" w:hAnsi="Times New Roman" w:cs="Times New Roman"/>
          <w:sz w:val="22"/>
          <w:szCs w:val="22"/>
          <w:lang w:bidi="ar"/>
        </w:rPr>
      </w:pPr>
    </w:p>
    <w:p w:rsidR="00445AB6" w:rsidRDefault="00D312A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  <w:lang w:bidi="ar"/>
        </w:rPr>
        <w:t xml:space="preserve">                                             </w:t>
      </w:r>
      <w:proofErr w:type="gramStart"/>
      <w:r>
        <w:rPr>
          <w:rFonts w:ascii="Times New Roman" w:eastAsia="SimSun" w:hAnsi="Times New Roman" w:cs="Times New Roman"/>
          <w:sz w:val="22"/>
          <w:szCs w:val="22"/>
          <w:lang w:bidi="ar"/>
        </w:rPr>
        <w:t>Junto a Los R</w:t>
      </w:r>
      <w:r>
        <w:rPr>
          <w:rFonts w:ascii="Times New Roman" w:eastAsia="SimSun" w:hAnsi="Times New Roman" w:cs="Times New Roman"/>
          <w:sz w:val="22"/>
          <w:szCs w:val="22"/>
          <w:lang w:bidi="ar"/>
        </w:rPr>
        <w:t>eyes y José Velicia / </w:t>
      </w:r>
      <w:r>
        <w:rPr>
          <w:rFonts w:ascii="Times New Roman" w:eastAsia="SimSun" w:hAnsi="Times New Roman" w:cs="Times New Roman"/>
          <w:caps/>
          <w:color w:val="000000"/>
          <w:sz w:val="22"/>
          <w:szCs w:val="22"/>
          <w:lang w:bidi="ar"/>
        </w:rPr>
        <w:t>M. H.</w:t>
      </w:r>
      <w:proofErr w:type="gramEnd"/>
    </w:p>
    <w:p w:rsidR="00445AB6" w:rsidRDefault="00D312AF">
      <w:pPr>
        <w:pStyle w:val="NormalWeb"/>
        <w:spacing w:line="450" w:lineRule="atLeast"/>
        <w:rPr>
          <w:rFonts w:ascii="Times New Roman" w:eastAsia="serif" w:hAnsi="Times New Roman" w:cs="Times New Roman"/>
          <w:color w:val="13171A"/>
          <w:sz w:val="22"/>
          <w:szCs w:val="22"/>
        </w:rPr>
      </w:pP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Era muy bonito vivir en la Plaza de los Naranjos, pero el due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>ño me doblaba el alquiler.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> </w:t>
      </w:r>
      <w:proofErr w:type="gramStart"/>
      <w:r>
        <w:rPr>
          <w:rStyle w:val="Textoennegrita"/>
          <w:rFonts w:ascii="Times New Roman" w:eastAsia="serif" w:hAnsi="Times New Roman" w:cs="Times New Roman"/>
          <w:color w:val="13171A"/>
          <w:sz w:val="22"/>
          <w:szCs w:val="22"/>
        </w:rPr>
        <w:t>En 2004 nació mi hijo Lorenzo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>.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Desde 1988 yo viajaba a Castilla León, Galicia o Extremadura para hacer reportajes y audiovisuales en una caravana de diez metros, la más grande que había 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lastRenderedPageBreak/>
        <w:t>en Alemania.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El jefe de protocolo de las Co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rtes de Castilla y León, que vivía en Cubillas (Valladolid), me propuso montar allí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un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estudio. Mi madre compró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un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terreno con un corral de cabras por los contactos que podría tener este señor. Con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el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niño de seis meses nos fuimos a vivir en la caravana al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terreno que compró mi madre, donde ahora tengo mi casa.</w:t>
      </w:r>
    </w:p>
    <w:p w:rsidR="00445AB6" w:rsidRDefault="00D312AF">
      <w:pPr>
        <w:pStyle w:val="NormalWeb"/>
        <w:spacing w:line="450" w:lineRule="atLeast"/>
        <w:rPr>
          <w:rFonts w:ascii="Times New Roman" w:eastAsia="serif" w:hAnsi="Times New Roman" w:cs="Times New Roman"/>
          <w:color w:val="13171A"/>
          <w:sz w:val="22"/>
          <w:szCs w:val="22"/>
        </w:rPr>
      </w:pPr>
      <w:r>
        <w:rPr>
          <w:rFonts w:ascii="Times New Roman" w:eastAsia="serif" w:hAnsi="Times New Roman" w:cs="Times New Roman"/>
          <w:color w:val="13171A"/>
          <w:sz w:val="22"/>
          <w:szCs w:val="22"/>
        </w:rPr>
        <w:t>Con Pilar, mi mujer, que </w:t>
      </w:r>
      <w:r>
        <w:rPr>
          <w:rStyle w:val="Textoennegrita"/>
          <w:rFonts w:ascii="Times New Roman" w:eastAsia="serif" w:hAnsi="Times New Roman" w:cs="Times New Roman"/>
          <w:color w:val="13171A"/>
          <w:sz w:val="22"/>
          <w:szCs w:val="22"/>
        </w:rPr>
        <w:t>fue organista 18 años en Marbella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, conseguimos que en la iglesia de Cubillas instalasen un órgano digital, que no vale mucho y no tiene tubos. Es el único pueblo de España 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(300 habitantes) con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un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órgano digital Allen de EEUU.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Al primer concierto que dimos vino el cura amigo de Valladolid, que es profesor de música.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Después del concierto y tocar unos veinte minutos me dijo: </w:t>
      </w:r>
    </w:p>
    <w:p w:rsidR="00445AB6" w:rsidRDefault="00D312AF">
      <w:pPr>
        <w:pStyle w:val="NormalWeb"/>
        <w:spacing w:line="450" w:lineRule="atLeast"/>
        <w:rPr>
          <w:rFonts w:ascii="Times New Roman" w:eastAsia="serif" w:hAnsi="Times New Roman" w:cs="Times New Roman"/>
          <w:color w:val="13171A"/>
          <w:sz w:val="22"/>
          <w:szCs w:val="22"/>
        </w:rPr>
      </w:pPr>
      <w:r>
        <w:rPr>
          <w:rFonts w:ascii="Times New Roman" w:eastAsia="serif" w:hAnsi="Times New Roman" w:cs="Times New Roman"/>
          <w:color w:val="13171A"/>
          <w:sz w:val="22"/>
          <w:szCs w:val="22"/>
        </w:rPr>
        <w:t>–¿Esto se podría hacer en la catedral de Valladolid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?.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Haz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un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proyecto.</w:t>
      </w:r>
    </w:p>
    <w:p w:rsidR="00445AB6" w:rsidRDefault="00D312AF">
      <w:pPr>
        <w:pStyle w:val="NormalWeb"/>
        <w:spacing w:line="450" w:lineRule="atLeast"/>
        <w:rPr>
          <w:rFonts w:ascii="Times New Roman" w:eastAsia="serif" w:hAnsi="Times New Roman" w:cs="Times New Roman"/>
          <w:color w:val="13171A"/>
          <w:sz w:val="22"/>
          <w:szCs w:val="22"/>
        </w:rPr>
      </w:pPr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El órgano digital vino en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un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barco junto a cuatro pequeños para diferentes seminarios. A Pilar,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como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organista, en lugar de sueldo le ofrecieron un piso junto a la catedral. Durante veinte años estuvimos viviendo allí, dando 54 conciert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os en la catedral a la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luz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de la vela.</w:t>
      </w:r>
    </w:p>
    <w:p w:rsidR="00D312AF" w:rsidRDefault="00D312AF">
      <w:pPr>
        <w:pStyle w:val="NormalWeb"/>
        <w:spacing w:line="450" w:lineRule="atLeast"/>
        <w:rPr>
          <w:rFonts w:ascii="Times New Roman" w:eastAsia="serif" w:hAnsi="Times New Roman" w:cs="Times New Roman"/>
          <w:color w:val="13171A"/>
          <w:sz w:val="22"/>
          <w:szCs w:val="22"/>
        </w:rPr>
      </w:pPr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En Valladolid hice el audiovisual Las edades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del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Hombre, que me encargó el sacerdote José Velicia, fundador y comisario de la muestra, que se presentó en la catedral. A la segunda exposición, en Burgos, vinieron los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r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>eyes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a inaugurarla, y en lugar de un corte de cintas, </w:t>
      </w:r>
    </w:p>
    <w:p w:rsidR="00D312AF" w:rsidRDefault="00D312AF">
      <w:pPr>
        <w:pStyle w:val="NormalWeb"/>
        <w:spacing w:line="450" w:lineRule="atLeast"/>
        <w:rPr>
          <w:rStyle w:val="Textoennegrita"/>
          <w:rFonts w:ascii="Times New Roman" w:eastAsia="serif" w:hAnsi="Times New Roman" w:cs="Times New Roman"/>
          <w:color w:val="13171A"/>
          <w:sz w:val="22"/>
          <w:szCs w:val="22"/>
        </w:rPr>
      </w:pPr>
      <w:proofErr w:type="gramStart"/>
      <w:r>
        <w:rPr>
          <w:rStyle w:val="Textoennegrita"/>
          <w:rFonts w:ascii="Times New Roman" w:eastAsia="serif" w:hAnsi="Times New Roman" w:cs="Times New Roman"/>
          <w:color w:val="13171A"/>
          <w:sz w:val="22"/>
          <w:szCs w:val="22"/>
        </w:rPr>
        <w:t>se</w:t>
      </w:r>
      <w:proofErr w:type="gramEnd"/>
      <w:r>
        <w:rPr>
          <w:rStyle w:val="Textoennegrita"/>
          <w:rFonts w:ascii="Times New Roman" w:eastAsia="serif" w:hAnsi="Times New Roman" w:cs="Times New Roman"/>
          <w:color w:val="13171A"/>
          <w:sz w:val="22"/>
          <w:szCs w:val="22"/>
        </w:rPr>
        <w:t xml:space="preserve"> proyectó mi audiovisual en la capilla de Santa Ana.</w:t>
      </w:r>
    </w:p>
    <w:p w:rsidR="00D312AF" w:rsidRPr="00D312AF" w:rsidRDefault="00D312AF">
      <w:pPr>
        <w:pStyle w:val="NormalWeb"/>
        <w:spacing w:line="450" w:lineRule="atLeast"/>
        <w:rPr>
          <w:rFonts w:ascii="Times New Roman" w:eastAsia="serif" w:hAnsi="Times New Roman" w:cs="Times New Roman"/>
          <w:b/>
          <w:bCs/>
          <w:color w:val="13171A"/>
          <w:sz w:val="22"/>
          <w:szCs w:val="22"/>
        </w:rPr>
      </w:pPr>
    </w:p>
    <w:p w:rsidR="00D312AF" w:rsidRDefault="00D312AF">
      <w:pPr>
        <w:rPr>
          <w:rFonts w:ascii="Times New Roman" w:eastAsia="SimSun" w:hAnsi="Times New Roman" w:cs="Times New Roman"/>
          <w:sz w:val="22"/>
          <w:szCs w:val="22"/>
          <w:lang w:bidi="ar"/>
        </w:rPr>
      </w:pPr>
      <w:r>
        <w:rPr>
          <w:rFonts w:ascii="Times New Roman" w:eastAsia="SimSun" w:hAnsi="Times New Roman" w:cs="Times New Roman"/>
          <w:noProof/>
          <w:sz w:val="22"/>
          <w:szCs w:val="22"/>
          <w:lang w:val="es-ES" w:eastAsia="es-ES"/>
        </w:rPr>
        <w:drawing>
          <wp:inline distT="0" distB="0" distL="114300" distR="114300">
            <wp:extent cx="5273040" cy="2966085"/>
            <wp:effectExtent l="0" t="0" r="3810" b="5715"/>
            <wp:docPr id="4" name="Imagen 8" descr="En su época de estudia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8" descr="En su época de estudiant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66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312AF" w:rsidRDefault="00D312AF">
      <w:pPr>
        <w:rPr>
          <w:rFonts w:ascii="Times New Roman" w:eastAsia="SimSun" w:hAnsi="Times New Roman" w:cs="Times New Roman"/>
          <w:sz w:val="22"/>
          <w:szCs w:val="22"/>
          <w:lang w:bidi="ar"/>
        </w:rPr>
      </w:pPr>
    </w:p>
    <w:p w:rsidR="00445AB6" w:rsidRDefault="00D312A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  <w:lang w:bidi="ar"/>
        </w:rPr>
        <w:t xml:space="preserve">                                              </w:t>
      </w:r>
      <w:proofErr w:type="gramStart"/>
      <w:r>
        <w:rPr>
          <w:rFonts w:ascii="Times New Roman" w:eastAsia="SimSun" w:hAnsi="Times New Roman" w:cs="Times New Roman"/>
          <w:sz w:val="22"/>
          <w:szCs w:val="22"/>
          <w:lang w:bidi="ar"/>
        </w:rPr>
        <w:t>En su época de estudiante / </w:t>
      </w:r>
      <w:r>
        <w:rPr>
          <w:rFonts w:ascii="Times New Roman" w:eastAsia="SimSun" w:hAnsi="Times New Roman" w:cs="Times New Roman"/>
          <w:caps/>
          <w:color w:val="000000"/>
          <w:sz w:val="22"/>
          <w:szCs w:val="22"/>
          <w:lang w:bidi="ar"/>
        </w:rPr>
        <w:t>M. H.</w:t>
      </w:r>
      <w:proofErr w:type="gramEnd"/>
    </w:p>
    <w:p w:rsidR="00D312AF" w:rsidRDefault="00D312AF">
      <w:pPr>
        <w:pStyle w:val="NormalWeb"/>
        <w:spacing w:line="450" w:lineRule="atLeast"/>
        <w:rPr>
          <w:rFonts w:ascii="Times New Roman" w:eastAsia="serif" w:hAnsi="Times New Roman" w:cs="Times New Roman"/>
          <w:color w:val="13171A"/>
          <w:sz w:val="22"/>
          <w:szCs w:val="22"/>
        </w:rPr>
      </w:pP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lastRenderedPageBreak/>
        <w:t>A finales de los sesenta tenía amistad con los curas en Madrid, que me dejaban tocar los órganos de El Escorial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y del Valle de los Caídos.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Javier Latamendía,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un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amigo, </w:t>
      </w:r>
      <w:r>
        <w:rPr>
          <w:rStyle w:val="Textoennegrita"/>
          <w:rFonts w:ascii="Times New Roman" w:eastAsia="serif" w:hAnsi="Times New Roman" w:cs="Times New Roman"/>
          <w:color w:val="13171A"/>
          <w:sz w:val="22"/>
          <w:szCs w:val="22"/>
        </w:rPr>
        <w:t>vino al Valle de los Caídos,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 donde tocabas un acorde y quedaba diez segundos flotando el sonido en la basílica. Me propuso dar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un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concierto privado, al que vinieron la princesa Sofía y la infanta Mar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garita, la hermana del príncipe.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Me presentaron a Sofía, que habla alemán, y me preguntó dónde había aprendido a tocar el órgano.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Cuando le dije en el Schule Schloss Salem, me dijo: “Pero sí yo también he estado allí”. La reina fue al mismo internado, dond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e estudié yo.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Veinte años después, estaba sentada en la primera fila junto al comisario.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Al final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del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audiovisual salen los créditos y aparece mi nombre. La reina se inclina y le pregunta al comisario si yo estaba allí;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este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me hace una seña y bajo. Sofía 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abre los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brazos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y me pregunta: </w:t>
      </w:r>
    </w:p>
    <w:p w:rsidR="00445AB6" w:rsidRDefault="00D312AF">
      <w:pPr>
        <w:pStyle w:val="NormalWeb"/>
        <w:spacing w:line="450" w:lineRule="atLeast"/>
        <w:rPr>
          <w:rFonts w:ascii="Times New Roman" w:eastAsia="serif" w:hAnsi="Times New Roman" w:cs="Times New Roman"/>
          <w:color w:val="13171A"/>
          <w:sz w:val="22"/>
          <w:szCs w:val="22"/>
        </w:rPr>
      </w:pPr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¿Dónde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te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has metido?</w:t>
      </w:r>
    </w:p>
    <w:p w:rsidR="00D312AF" w:rsidRDefault="00D312AF">
      <w:pPr>
        <w:pStyle w:val="NormalWeb"/>
        <w:spacing w:line="450" w:lineRule="atLeast"/>
        <w:rPr>
          <w:rFonts w:ascii="Times New Roman" w:eastAsia="serif" w:hAnsi="Times New Roman" w:cs="Times New Roman"/>
          <w:color w:val="13171A"/>
          <w:sz w:val="22"/>
          <w:szCs w:val="22"/>
        </w:rPr>
      </w:pP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A mi padre que era médico en Frankfurt, no le gustó que quisiera ser director de cine, pero me mandó a la escuela de arte dramático, donde tuve de profesor a Klaus Kinski.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Una vez, en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un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pequeño teatro, 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salió con un candelabro en la mano, recitaba y poco a poco repetía: “Callaos, quién está hablando”. La última vez lanzó el candelabro contra el suelo, era inaguantable. Estudié tres años de operador de cine y a finales de los sesenta vine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a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España para esc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apar del servicio militar.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Llegué a Madrid y quería trabajar en la televisión.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Hablé con Manolo Martín Ferrán y me preguntó si tenía algún papel.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Los tres años de estudios en Múnich, en la casa Arriflex, que era la cámara número uno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del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cine mundial, fue m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i pasaporte.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El lunes siguiente llegaban a TVE las tres primeras Arriflex.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Un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chaval de 22 años explicándole a 30 operadores cómo funciona la cámara. Allí no estuve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ni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un mes, tenía un BMW enorme, de 8 cilindros, </w:t>
      </w:r>
    </w:p>
    <w:p w:rsidR="00445AB6" w:rsidRDefault="00D312AF">
      <w:pPr>
        <w:pStyle w:val="NormalWeb"/>
        <w:spacing w:line="450" w:lineRule="atLeast"/>
        <w:rPr>
          <w:rFonts w:ascii="Times New Roman" w:eastAsia="serif" w:hAnsi="Times New Roman" w:cs="Times New Roman"/>
          <w:color w:val="13171A"/>
          <w:sz w:val="22"/>
          <w:szCs w:val="22"/>
        </w:rPr>
      </w:pP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y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me utilizaban de chófer.</w:t>
      </w:r>
    </w:p>
    <w:p w:rsidR="00D312AF" w:rsidRDefault="00D312AF">
      <w:pPr>
        <w:pStyle w:val="NormalWeb"/>
        <w:spacing w:line="450" w:lineRule="atLeast"/>
        <w:rPr>
          <w:rFonts w:ascii="Times New Roman" w:eastAsia="serif" w:hAnsi="Times New Roman" w:cs="Times New Roman"/>
          <w:color w:val="13171A"/>
          <w:sz w:val="22"/>
          <w:szCs w:val="22"/>
        </w:rPr>
      </w:pPr>
      <w:r>
        <w:rPr>
          <w:rFonts w:ascii="Times New Roman" w:eastAsia="serif" w:hAnsi="Times New Roman" w:cs="Times New Roman"/>
          <w:color w:val="13171A"/>
          <w:sz w:val="22"/>
          <w:szCs w:val="22"/>
        </w:rPr>
        <w:t>A finales de los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noventa, uno de Telecinco, me llamó para actuar en la serie El comisario; luego fue Ala Dina; Todos los Hombres Sois I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>guales; Periodistas; Brigada a</w:t>
      </w:r>
      <w:bookmarkStart w:id="0" w:name="_GoBack"/>
      <w:bookmarkEnd w:id="0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ntivicio </w:t>
      </w:r>
    </w:p>
    <w:p w:rsidR="00445AB6" w:rsidRDefault="00D312AF">
      <w:pPr>
        <w:pStyle w:val="NormalWeb"/>
        <w:spacing w:line="450" w:lineRule="atLeast"/>
        <w:rPr>
          <w:rFonts w:ascii="Times New Roman" w:eastAsia="serif" w:hAnsi="Times New Roman" w:cs="Times New Roman"/>
          <w:color w:val="13171A"/>
          <w:sz w:val="22"/>
          <w:szCs w:val="22"/>
        </w:rPr>
      </w:pP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y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La Casa de los L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íos.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Y también participé en la película Operación Gónada.</w:t>
      </w:r>
      <w:proofErr w:type="gramEnd"/>
    </w:p>
    <w:p w:rsidR="00D312AF" w:rsidRDefault="00D312AF">
      <w:pPr>
        <w:pStyle w:val="NormalWeb"/>
        <w:spacing w:line="450" w:lineRule="atLeast"/>
        <w:rPr>
          <w:rFonts w:ascii="Times New Roman" w:eastAsia="serif" w:hAnsi="Times New Roman" w:cs="Times New Roman"/>
          <w:color w:val="13171A"/>
          <w:sz w:val="22"/>
          <w:szCs w:val="22"/>
        </w:rPr>
      </w:pP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El 29 de diciembre baj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>aré a Marbella para tocar el órgano.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 </w:t>
      </w:r>
      <w:r>
        <w:rPr>
          <w:rFonts w:ascii="Times New Roman" w:eastAsia="serif" w:hAnsi="Times New Roman" w:cs="Times New Roman"/>
          <w:color w:val="13171A"/>
          <w:sz w:val="22"/>
          <w:szCs w:val="22"/>
        </w:rPr>
        <w:t>Es así desde 1975, </w:t>
      </w:r>
    </w:p>
    <w:p w:rsidR="00D312AF" w:rsidRDefault="00D312AF">
      <w:pPr>
        <w:pStyle w:val="NormalWeb"/>
        <w:spacing w:line="450" w:lineRule="atLeast"/>
        <w:rPr>
          <w:rFonts w:ascii="Times New Roman" w:eastAsia="serif" w:hAnsi="Times New Roman" w:cs="Times New Roman"/>
          <w:color w:val="13171A"/>
          <w:sz w:val="22"/>
          <w:szCs w:val="22"/>
        </w:rPr>
      </w:pP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cuando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 ya podía funcionar el órgano y se dio el primer concierto.  </w:t>
      </w:r>
    </w:p>
    <w:p w:rsidR="00445AB6" w:rsidRDefault="00D312AF">
      <w:pPr>
        <w:pStyle w:val="NormalWeb"/>
        <w:spacing w:line="450" w:lineRule="atLeast"/>
        <w:rPr>
          <w:rFonts w:ascii="Times New Roman" w:eastAsia="serif" w:hAnsi="Times New Roman" w:cs="Times New Roman"/>
          <w:color w:val="13171A"/>
          <w:sz w:val="22"/>
          <w:szCs w:val="22"/>
        </w:rPr>
      </w:pPr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Es la fecha de la falsa firma </w:t>
      </w:r>
      <w:proofErr w:type="gramStart"/>
      <w:r>
        <w:rPr>
          <w:rFonts w:ascii="Times New Roman" w:eastAsia="serif" w:hAnsi="Times New Roman" w:cs="Times New Roman"/>
          <w:color w:val="13171A"/>
          <w:sz w:val="22"/>
          <w:szCs w:val="22"/>
        </w:rPr>
        <w:t>del</w:t>
      </w:r>
      <w:proofErr w:type="gramEnd"/>
      <w:r>
        <w:rPr>
          <w:rFonts w:ascii="Times New Roman" w:eastAsia="serif" w:hAnsi="Times New Roman" w:cs="Times New Roman"/>
          <w:color w:val="13171A"/>
          <w:sz w:val="22"/>
          <w:szCs w:val="22"/>
        </w:rPr>
        <w:t xml:space="preserve"> contrato.</w:t>
      </w:r>
    </w:p>
    <w:p w:rsidR="00445AB6" w:rsidRDefault="00445AB6">
      <w:pPr>
        <w:rPr>
          <w:rFonts w:ascii="Times New Roman" w:hAnsi="Times New Roman" w:cs="Times New Roman"/>
          <w:sz w:val="22"/>
          <w:szCs w:val="22"/>
        </w:rPr>
      </w:pPr>
    </w:p>
    <w:sectPr w:rsidR="00445AB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rif">
    <w:altName w:val="Segoe Print"/>
    <w:charset w:val="00"/>
    <w:family w:val="auto"/>
    <w:pitch w:val="default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86320"/>
    <w:rsid w:val="003F2348"/>
    <w:rsid w:val="00445AB6"/>
    <w:rsid w:val="00697C28"/>
    <w:rsid w:val="008608B1"/>
    <w:rsid w:val="00B6251A"/>
    <w:rsid w:val="00D312AF"/>
    <w:rsid w:val="397D10C3"/>
    <w:rsid w:val="6F38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Ttulo1">
    <w:name w:val="heading 1"/>
    <w:next w:val="Normal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Ttulo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qFormat/>
    <w:rPr>
      <w:color w:val="0000FF"/>
      <w:u w:val="single"/>
    </w:rPr>
  </w:style>
  <w:style w:type="character" w:styleId="Textoennegrita">
    <w:name w:val="Strong"/>
    <w:basedOn w:val="Fuentedeprrafopredeter"/>
    <w:qFormat/>
    <w:rPr>
      <w:b/>
      <w:bCs/>
    </w:rPr>
  </w:style>
  <w:style w:type="paragraph" w:styleId="NormalWeb">
    <w:name w:val="Normal (Web)"/>
    <w:basedOn w:val="Normal"/>
    <w:qFormat/>
    <w:rPr>
      <w:sz w:val="24"/>
      <w:szCs w:val="24"/>
    </w:rPr>
  </w:style>
  <w:style w:type="paragraph" w:styleId="Textodeglobo">
    <w:name w:val="Balloon Text"/>
    <w:basedOn w:val="Normal"/>
    <w:link w:val="TextodegloboCar"/>
    <w:rsid w:val="003F23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F2348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Ttulo1">
    <w:name w:val="heading 1"/>
    <w:next w:val="Normal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Ttulo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qFormat/>
    <w:rPr>
      <w:color w:val="0000FF"/>
      <w:u w:val="single"/>
    </w:rPr>
  </w:style>
  <w:style w:type="character" w:styleId="Textoennegrita">
    <w:name w:val="Strong"/>
    <w:basedOn w:val="Fuentedeprrafopredeter"/>
    <w:qFormat/>
    <w:rPr>
      <w:b/>
      <w:bCs/>
    </w:rPr>
  </w:style>
  <w:style w:type="paragraph" w:styleId="NormalWeb">
    <w:name w:val="Normal (Web)"/>
    <w:basedOn w:val="Normal"/>
    <w:qFormat/>
    <w:rPr>
      <w:sz w:val="24"/>
      <w:szCs w:val="24"/>
    </w:rPr>
  </w:style>
  <w:style w:type="paragraph" w:styleId="Textodeglobo">
    <w:name w:val="Balloon Text"/>
    <w:basedOn w:val="Normal"/>
    <w:link w:val="TextodegloboCar"/>
    <w:rsid w:val="003F23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F2348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lagahoy.es/autores/jorge-lemos/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8</Pages>
  <Words>1890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consulto com</dc:creator>
  <cp:lastModifiedBy>Mikreck</cp:lastModifiedBy>
  <cp:revision>3</cp:revision>
  <dcterms:created xsi:type="dcterms:W3CDTF">2026-07-16T11:06:00Z</dcterms:created>
  <dcterms:modified xsi:type="dcterms:W3CDTF">2026-07-16T12:06:00Z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3082-12.1.0.26880</vt:lpwstr>
  </property>
  <property fmtid="{D5CDD505-2E9C-101B-9397-08002B2CF9AE}" pid="3" name="ICV">
    <vt:lpwstr>A9D0A5A9C4AE4AE4A6E782A174CFFABA_11</vt:lpwstr>
  </property>
  <property fmtid="{D5CDD505-2E9C-101B-9397-08002B2CF9AE}" pid="4" name="KSOTemplateDocerSaveRecord">
    <vt:lpwstr>eyJoZGlkIjoiNzA2YmJiNzIzYjYxNGQzMGM2ZGUxMTUxMTczZTdmN2QiLCJ1c2VySWQiOiIzNzI4NTc0NjU1NjA1In0=</vt:lpwstr>
  </property>
</Properties>
</file>